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898A" w14:textId="0D3C38D1" w:rsidR="00B01906" w:rsidRDefault="008B4937" w:rsidP="008B4937">
      <w:pPr>
        <w:pStyle w:val="Title"/>
        <w:rPr>
          <w:lang w:val="en-US"/>
        </w:rPr>
      </w:pPr>
      <w:r>
        <w:rPr>
          <w:lang w:val="en-US"/>
        </w:rPr>
        <w:t>Integrated Health Services Manager</w:t>
      </w:r>
    </w:p>
    <w:p w14:paraId="5A5C6F15" w14:textId="21165A95" w:rsidR="008B4937" w:rsidRDefault="008B4937" w:rsidP="008B4937">
      <w:pPr>
        <w:pStyle w:val="Subtitle"/>
        <w:rPr>
          <w:lang w:val="en-US"/>
        </w:rPr>
      </w:pPr>
      <w:r>
        <w:rPr>
          <w:lang w:val="en-US"/>
        </w:rPr>
        <w:t>Montana First Nation</w:t>
      </w:r>
      <w:r w:rsidR="003770E9">
        <w:rPr>
          <w:lang w:val="en-US"/>
        </w:rPr>
        <w:t>, Maskwacis Alberta</w:t>
      </w:r>
    </w:p>
    <w:p w14:paraId="241C66C5" w14:textId="709F6B61" w:rsidR="008B4937" w:rsidRDefault="008B4937">
      <w:pPr>
        <w:rPr>
          <w:lang w:val="en-US"/>
        </w:rPr>
      </w:pPr>
    </w:p>
    <w:p w14:paraId="2EE763F2" w14:textId="33E7798C" w:rsidR="008B4937" w:rsidRDefault="008B4937" w:rsidP="008B4937">
      <w:pPr>
        <w:spacing w:line="276" w:lineRule="auto"/>
        <w:rPr>
          <w:lang w:val="en-US"/>
        </w:rPr>
      </w:pPr>
      <w:r>
        <w:rPr>
          <w:lang w:val="en-US"/>
        </w:rPr>
        <w:t xml:space="preserve">Montana First Nation is looking for a dynamic and self-motivated </w:t>
      </w:r>
      <w:r w:rsidR="00365DC4">
        <w:rPr>
          <w:lang w:val="en-US"/>
        </w:rPr>
        <w:t xml:space="preserve">full time </w:t>
      </w:r>
      <w:r>
        <w:rPr>
          <w:lang w:val="en-US"/>
        </w:rPr>
        <w:t>manager to head the Integrated Health Services.</w:t>
      </w:r>
    </w:p>
    <w:p w14:paraId="2008B519" w14:textId="091852BB" w:rsidR="008B4937" w:rsidRDefault="008B4937" w:rsidP="008B4937">
      <w:pPr>
        <w:spacing w:line="276" w:lineRule="auto"/>
        <w:rPr>
          <w:lang w:val="en-US"/>
        </w:rPr>
      </w:pPr>
    </w:p>
    <w:p w14:paraId="6EBE5DC2" w14:textId="7B8852BE" w:rsidR="008B4937" w:rsidRDefault="008B4937" w:rsidP="008B4937">
      <w:pPr>
        <w:spacing w:line="276" w:lineRule="auto"/>
        <w:rPr>
          <w:lang w:val="en-US"/>
        </w:rPr>
      </w:pPr>
      <w:r>
        <w:rPr>
          <w:lang w:val="en-US"/>
        </w:rPr>
        <w:t>The successful candidate will oversee and be actively involved in the delivery of top-quality health services for on-reserve Montana First Nation members.  Based on a “Population Health” approach, the health services will comprise at a minimum the compendium or suite of programs and services funded through First Nation Inuit Health Branch.</w:t>
      </w:r>
    </w:p>
    <w:p w14:paraId="1974F160" w14:textId="7803AE72" w:rsidR="008B4937" w:rsidRDefault="008B4937" w:rsidP="008B4937">
      <w:pPr>
        <w:pStyle w:val="Heading1"/>
        <w:spacing w:line="276" w:lineRule="auto"/>
        <w:rPr>
          <w:lang w:val="en-US"/>
        </w:rPr>
      </w:pPr>
      <w:r>
        <w:rPr>
          <w:lang w:val="en-US"/>
        </w:rPr>
        <w:t>Responsibilities</w:t>
      </w:r>
    </w:p>
    <w:p w14:paraId="7F34386A" w14:textId="18594AEA" w:rsidR="00A13E8A" w:rsidRPr="00A13E8A" w:rsidRDefault="008B4937" w:rsidP="00A13E8A">
      <w:pPr>
        <w:pStyle w:val="ListParagraph"/>
        <w:numPr>
          <w:ilvl w:val="0"/>
          <w:numId w:val="1"/>
        </w:numPr>
        <w:spacing w:line="276" w:lineRule="auto"/>
        <w:rPr>
          <w:lang w:val="en-US"/>
        </w:rPr>
      </w:pPr>
      <w:r>
        <w:rPr>
          <w:lang w:val="en-US"/>
        </w:rPr>
        <w:t>Planning programming and services within the compendium of funded services and programs and collaborating with other services within and outside Montana First Nation to ensure on-reserve Montana First Nation members receive the best health services and care.</w:t>
      </w:r>
    </w:p>
    <w:p w14:paraId="7513F812" w14:textId="4932BA5E" w:rsidR="00A13E8A" w:rsidRPr="00A13E8A" w:rsidRDefault="008B4937" w:rsidP="00A13E8A">
      <w:pPr>
        <w:pStyle w:val="ListParagraph"/>
        <w:numPr>
          <w:ilvl w:val="0"/>
          <w:numId w:val="1"/>
        </w:numPr>
        <w:spacing w:line="276" w:lineRule="auto"/>
        <w:rPr>
          <w:lang w:val="en-US"/>
        </w:rPr>
      </w:pPr>
      <w:r>
        <w:rPr>
          <w:lang w:val="en-US"/>
        </w:rPr>
        <w:t>Ensuring programs and services are efficiently and effectively delivered within budget.</w:t>
      </w:r>
    </w:p>
    <w:p w14:paraId="388B12AC" w14:textId="7EF10F45" w:rsidR="00973195" w:rsidRDefault="00973195" w:rsidP="008B4937">
      <w:pPr>
        <w:pStyle w:val="ListParagraph"/>
        <w:numPr>
          <w:ilvl w:val="0"/>
          <w:numId w:val="1"/>
        </w:numPr>
        <w:spacing w:line="276" w:lineRule="auto"/>
        <w:rPr>
          <w:lang w:val="en-US"/>
        </w:rPr>
      </w:pPr>
      <w:r>
        <w:rPr>
          <w:lang w:val="en-US"/>
        </w:rPr>
        <w:t>Responsible for financial oversight of programs and services in the unit.</w:t>
      </w:r>
    </w:p>
    <w:p w14:paraId="242C7439" w14:textId="0395B796" w:rsidR="008B4937" w:rsidRPr="00A13E8A" w:rsidRDefault="008B4937" w:rsidP="00A13E8A">
      <w:pPr>
        <w:pStyle w:val="ListParagraph"/>
        <w:numPr>
          <w:ilvl w:val="0"/>
          <w:numId w:val="1"/>
        </w:numPr>
        <w:spacing w:line="276" w:lineRule="auto"/>
        <w:rPr>
          <w:lang w:val="en-US"/>
        </w:rPr>
      </w:pPr>
      <w:r>
        <w:rPr>
          <w:lang w:val="en-US"/>
        </w:rPr>
        <w:t>Ensure reports for programs and services are reported to the administration and fund</w:t>
      </w:r>
      <w:r w:rsidR="003770E9">
        <w:rPr>
          <w:lang w:val="en-US"/>
        </w:rPr>
        <w:t>ing agencies</w:t>
      </w:r>
      <w:r>
        <w:rPr>
          <w:lang w:val="en-US"/>
        </w:rPr>
        <w:t xml:space="preserve"> on a timely basis.</w:t>
      </w:r>
    </w:p>
    <w:p w14:paraId="2F65B84D" w14:textId="3BBC352A" w:rsidR="008B4937" w:rsidRDefault="008B4937" w:rsidP="008B4937">
      <w:pPr>
        <w:pStyle w:val="ListParagraph"/>
        <w:numPr>
          <w:ilvl w:val="0"/>
          <w:numId w:val="1"/>
        </w:numPr>
        <w:spacing w:line="276" w:lineRule="auto"/>
        <w:rPr>
          <w:lang w:val="en-US"/>
        </w:rPr>
      </w:pPr>
      <w:r>
        <w:rPr>
          <w:lang w:val="en-US"/>
        </w:rPr>
        <w:t>Lead community engagement on health programming and services.</w:t>
      </w:r>
    </w:p>
    <w:p w14:paraId="61C556DD" w14:textId="292D6B47" w:rsidR="008B4937" w:rsidRDefault="008B4937" w:rsidP="008B4937">
      <w:pPr>
        <w:pStyle w:val="ListParagraph"/>
        <w:numPr>
          <w:ilvl w:val="0"/>
          <w:numId w:val="1"/>
        </w:numPr>
        <w:spacing w:line="276" w:lineRule="auto"/>
        <w:rPr>
          <w:lang w:val="en-US"/>
        </w:rPr>
      </w:pPr>
      <w:r>
        <w:rPr>
          <w:lang w:val="en-US"/>
        </w:rPr>
        <w:t>Lead in the enhancement of the funding and service delivery levels.</w:t>
      </w:r>
    </w:p>
    <w:p w14:paraId="4E794614" w14:textId="3B9601B5" w:rsidR="00170173" w:rsidRDefault="00170173" w:rsidP="008B4937">
      <w:pPr>
        <w:pStyle w:val="ListParagraph"/>
        <w:numPr>
          <w:ilvl w:val="0"/>
          <w:numId w:val="1"/>
        </w:numPr>
        <w:spacing w:line="276" w:lineRule="auto"/>
        <w:rPr>
          <w:lang w:val="en-US"/>
        </w:rPr>
      </w:pPr>
      <w:r>
        <w:rPr>
          <w:lang w:val="en-US"/>
        </w:rPr>
        <w:t>Work and negotiate with local and regi</w:t>
      </w:r>
      <w:r w:rsidR="00A13E8A">
        <w:rPr>
          <w:lang w:val="en-US"/>
        </w:rPr>
        <w:t>ona</w:t>
      </w:r>
      <w:r>
        <w:rPr>
          <w:lang w:val="en-US"/>
        </w:rPr>
        <w:t>l partners to identify health services gaps and develop, implement, and evaluate new services designed to meet gaps.</w:t>
      </w:r>
    </w:p>
    <w:p w14:paraId="725DBFD9" w14:textId="5F35409E" w:rsidR="00FA01A2" w:rsidRPr="00A13E8A" w:rsidRDefault="00170173" w:rsidP="00A13E8A">
      <w:pPr>
        <w:pStyle w:val="ListParagraph"/>
        <w:numPr>
          <w:ilvl w:val="0"/>
          <w:numId w:val="1"/>
        </w:numPr>
        <w:spacing w:line="276" w:lineRule="auto"/>
        <w:rPr>
          <w:lang w:val="en-US"/>
        </w:rPr>
      </w:pPr>
      <w:r>
        <w:rPr>
          <w:lang w:val="en-US"/>
        </w:rPr>
        <w:t>Ensure program and services are in compliance with relevant legislation and organizational policy, processes and procedures.</w:t>
      </w:r>
    </w:p>
    <w:p w14:paraId="323F615B" w14:textId="2584CF9A" w:rsidR="00FA01A2" w:rsidRPr="00A13E8A" w:rsidRDefault="00FA01A2" w:rsidP="00A13E8A">
      <w:pPr>
        <w:pStyle w:val="ListParagraph"/>
        <w:numPr>
          <w:ilvl w:val="0"/>
          <w:numId w:val="1"/>
        </w:numPr>
        <w:spacing w:line="276" w:lineRule="auto"/>
        <w:rPr>
          <w:lang w:val="en-US"/>
        </w:rPr>
      </w:pPr>
      <w:r>
        <w:rPr>
          <w:lang w:val="en-US"/>
        </w:rPr>
        <w:t xml:space="preserve">Lead and provide day to day supervision of health staff. This will include learning and development planning, coaching, mentoring, capacity building, workplans and performance management. </w:t>
      </w:r>
    </w:p>
    <w:p w14:paraId="4BCDD3B3" w14:textId="1CEE5859" w:rsidR="00FA01A2" w:rsidRDefault="00FA01A2" w:rsidP="008B4937">
      <w:pPr>
        <w:pStyle w:val="ListParagraph"/>
        <w:numPr>
          <w:ilvl w:val="0"/>
          <w:numId w:val="1"/>
        </w:numPr>
        <w:spacing w:line="276" w:lineRule="auto"/>
        <w:rPr>
          <w:lang w:val="en-US"/>
        </w:rPr>
      </w:pPr>
      <w:r>
        <w:rPr>
          <w:lang w:val="en-US"/>
        </w:rPr>
        <w:t xml:space="preserve">Proactively seek out diverse funding sources to sustain health </w:t>
      </w:r>
      <w:r w:rsidR="00973195">
        <w:rPr>
          <w:lang w:val="en-US"/>
        </w:rPr>
        <w:t>and wellness program, including grants and funding opportunities.</w:t>
      </w:r>
    </w:p>
    <w:p w14:paraId="7EC00D92" w14:textId="5DEEDC0C" w:rsidR="00973195" w:rsidRPr="00C27398" w:rsidRDefault="00973195" w:rsidP="00C27398">
      <w:pPr>
        <w:spacing w:line="276" w:lineRule="auto"/>
        <w:rPr>
          <w:lang w:val="en-US"/>
        </w:rPr>
      </w:pPr>
    </w:p>
    <w:p w14:paraId="18DA5D32" w14:textId="60AD9B1D" w:rsidR="008B4937" w:rsidRDefault="008B4937" w:rsidP="008B4937">
      <w:pPr>
        <w:pStyle w:val="Heading1"/>
        <w:spacing w:line="276" w:lineRule="auto"/>
        <w:rPr>
          <w:lang w:val="en-US"/>
        </w:rPr>
      </w:pPr>
      <w:r>
        <w:rPr>
          <w:lang w:val="en-US"/>
        </w:rPr>
        <w:t>Qualifications &amp; Experience Requirements</w:t>
      </w:r>
    </w:p>
    <w:p w14:paraId="7F249A2C" w14:textId="08A13C08" w:rsidR="008B4937" w:rsidRDefault="00D70B60" w:rsidP="008B4937">
      <w:pPr>
        <w:pStyle w:val="ListParagraph"/>
        <w:numPr>
          <w:ilvl w:val="0"/>
          <w:numId w:val="2"/>
        </w:numPr>
        <w:spacing w:line="276" w:lineRule="auto"/>
        <w:rPr>
          <w:lang w:val="en-US"/>
        </w:rPr>
      </w:pPr>
      <w:r>
        <w:rPr>
          <w:lang w:val="en-US"/>
        </w:rPr>
        <w:t xml:space="preserve">Must have a </w:t>
      </w:r>
      <w:r w:rsidR="008B4937">
        <w:rPr>
          <w:lang w:val="en-US"/>
        </w:rPr>
        <w:t>degree in nursing with accreditation or practice in Alberta.</w:t>
      </w:r>
    </w:p>
    <w:p w14:paraId="23AF16B8" w14:textId="03827133" w:rsidR="008B4937" w:rsidRDefault="008B4937" w:rsidP="008B4937">
      <w:pPr>
        <w:pStyle w:val="ListParagraph"/>
        <w:numPr>
          <w:ilvl w:val="0"/>
          <w:numId w:val="2"/>
        </w:numPr>
        <w:spacing w:line="276" w:lineRule="auto"/>
        <w:rPr>
          <w:lang w:val="en-US"/>
        </w:rPr>
      </w:pPr>
      <w:r>
        <w:rPr>
          <w:lang w:val="en-US"/>
        </w:rPr>
        <w:t>A minimum of 3 years of Community Health practice and programming.</w:t>
      </w:r>
    </w:p>
    <w:p w14:paraId="3E3D569E" w14:textId="4FC1A746" w:rsidR="00973195" w:rsidRDefault="00D70B60" w:rsidP="008B4937">
      <w:pPr>
        <w:pStyle w:val="ListParagraph"/>
        <w:numPr>
          <w:ilvl w:val="0"/>
          <w:numId w:val="2"/>
        </w:numPr>
        <w:spacing w:line="276" w:lineRule="auto"/>
        <w:rPr>
          <w:lang w:val="en-US"/>
        </w:rPr>
      </w:pPr>
      <w:r>
        <w:rPr>
          <w:lang w:val="en-US"/>
        </w:rPr>
        <w:t>Master’s degree</w:t>
      </w:r>
      <w:r w:rsidR="00973195">
        <w:rPr>
          <w:lang w:val="en-US"/>
        </w:rPr>
        <w:t xml:space="preserve"> </w:t>
      </w:r>
      <w:r>
        <w:rPr>
          <w:lang w:val="en-US"/>
        </w:rPr>
        <w:t>in Health Administration/Sciences preferred.</w:t>
      </w:r>
    </w:p>
    <w:p w14:paraId="1EA951C5" w14:textId="3DDA0B68" w:rsidR="00D70B60" w:rsidRDefault="00D70B60" w:rsidP="008B4937">
      <w:pPr>
        <w:pStyle w:val="ListParagraph"/>
        <w:numPr>
          <w:ilvl w:val="0"/>
          <w:numId w:val="2"/>
        </w:numPr>
        <w:spacing w:line="276" w:lineRule="auto"/>
        <w:rPr>
          <w:lang w:val="en-US"/>
        </w:rPr>
      </w:pPr>
      <w:r>
        <w:rPr>
          <w:lang w:val="en-US"/>
        </w:rPr>
        <w:lastRenderedPageBreak/>
        <w:t xml:space="preserve">A minimum of </w:t>
      </w:r>
      <w:r w:rsidR="00A13E8A">
        <w:rPr>
          <w:lang w:val="en-US"/>
        </w:rPr>
        <w:t>3-</w:t>
      </w:r>
      <w:r>
        <w:rPr>
          <w:lang w:val="en-US"/>
        </w:rPr>
        <w:t>5 years of management experience</w:t>
      </w:r>
    </w:p>
    <w:p w14:paraId="76B0FC22" w14:textId="544BD071" w:rsidR="008B4937" w:rsidRDefault="008B4937" w:rsidP="008B4937">
      <w:pPr>
        <w:pStyle w:val="ListParagraph"/>
        <w:numPr>
          <w:ilvl w:val="0"/>
          <w:numId w:val="2"/>
        </w:numPr>
        <w:spacing w:line="276" w:lineRule="auto"/>
        <w:rPr>
          <w:lang w:val="en-US"/>
        </w:rPr>
      </w:pPr>
      <w:r>
        <w:rPr>
          <w:lang w:val="en-US"/>
        </w:rPr>
        <w:t>Experience in Health Administration is an asset.</w:t>
      </w:r>
    </w:p>
    <w:p w14:paraId="29E0B18B" w14:textId="01A51AD6" w:rsidR="008B4937" w:rsidRDefault="008B4937" w:rsidP="008B4937">
      <w:pPr>
        <w:pStyle w:val="ListParagraph"/>
        <w:numPr>
          <w:ilvl w:val="0"/>
          <w:numId w:val="2"/>
        </w:numPr>
        <w:spacing w:line="276" w:lineRule="auto"/>
        <w:rPr>
          <w:lang w:val="en-US"/>
        </w:rPr>
      </w:pPr>
      <w:r>
        <w:rPr>
          <w:lang w:val="en-US"/>
        </w:rPr>
        <w:t>Experience in managing staff is required.</w:t>
      </w:r>
    </w:p>
    <w:p w14:paraId="36033964" w14:textId="67C90177" w:rsidR="008B4937" w:rsidRDefault="008B4937" w:rsidP="008B4937">
      <w:pPr>
        <w:pStyle w:val="ListParagraph"/>
        <w:numPr>
          <w:ilvl w:val="0"/>
          <w:numId w:val="2"/>
        </w:numPr>
        <w:spacing w:line="276" w:lineRule="auto"/>
        <w:rPr>
          <w:lang w:val="en-US"/>
        </w:rPr>
      </w:pPr>
      <w:r>
        <w:rPr>
          <w:lang w:val="en-US"/>
        </w:rPr>
        <w:t>Experience in working with indigenous communities is considered an asset.</w:t>
      </w:r>
    </w:p>
    <w:p w14:paraId="254A14B0" w14:textId="618927C4" w:rsidR="00C27398" w:rsidRDefault="00C27398" w:rsidP="00C27398">
      <w:pPr>
        <w:spacing w:line="276" w:lineRule="auto"/>
        <w:rPr>
          <w:lang w:val="en-US"/>
        </w:rPr>
      </w:pPr>
    </w:p>
    <w:p w14:paraId="65C7670A" w14:textId="6E70F34D" w:rsidR="00C27398" w:rsidRDefault="00C27398" w:rsidP="00C27398">
      <w:pPr>
        <w:spacing w:line="276" w:lineRule="auto"/>
        <w:rPr>
          <w:lang w:val="en-US"/>
        </w:rPr>
      </w:pPr>
      <w:r w:rsidRPr="00FA3645">
        <w:rPr>
          <w:b/>
          <w:bCs/>
          <w:lang w:val="en-US"/>
        </w:rPr>
        <w:t>Salary</w:t>
      </w:r>
      <w:r w:rsidR="00FA3645">
        <w:rPr>
          <w:b/>
          <w:bCs/>
          <w:lang w:val="en-US"/>
        </w:rPr>
        <w:t xml:space="preserve"> and Benefits</w:t>
      </w:r>
      <w:r w:rsidR="00FA3645">
        <w:rPr>
          <w:lang w:val="en-US"/>
        </w:rPr>
        <w:t xml:space="preserve">:   </w:t>
      </w:r>
      <w:r w:rsidR="009005BE">
        <w:rPr>
          <w:lang w:val="en-US"/>
        </w:rPr>
        <w:t xml:space="preserve"> Negotiable</w:t>
      </w:r>
      <w:r>
        <w:rPr>
          <w:lang w:val="en-US"/>
        </w:rPr>
        <w:t xml:space="preserve"> </w:t>
      </w:r>
      <w:r w:rsidR="009005BE">
        <w:rPr>
          <w:lang w:val="en-US"/>
        </w:rPr>
        <w:t>(</w:t>
      </w:r>
      <w:r>
        <w:rPr>
          <w:lang w:val="en-US"/>
        </w:rPr>
        <w:t xml:space="preserve">to be determined based on </w:t>
      </w:r>
      <w:r w:rsidR="009005BE">
        <w:rPr>
          <w:lang w:val="en-US"/>
        </w:rPr>
        <w:t>e</w:t>
      </w:r>
      <w:r>
        <w:rPr>
          <w:lang w:val="en-US"/>
        </w:rPr>
        <w:t xml:space="preserve">ducation and </w:t>
      </w:r>
      <w:r w:rsidR="009005BE">
        <w:rPr>
          <w:lang w:val="en-US"/>
        </w:rPr>
        <w:t>e</w:t>
      </w:r>
      <w:r>
        <w:rPr>
          <w:lang w:val="en-US"/>
        </w:rPr>
        <w:t>xperience</w:t>
      </w:r>
      <w:r w:rsidR="009005BE">
        <w:rPr>
          <w:lang w:val="en-US"/>
        </w:rPr>
        <w:t>)</w:t>
      </w:r>
    </w:p>
    <w:p w14:paraId="46E12115" w14:textId="38BAE3E8" w:rsidR="00C27398" w:rsidRDefault="00C27398" w:rsidP="00C27398">
      <w:pPr>
        <w:spacing w:line="276" w:lineRule="auto"/>
        <w:rPr>
          <w:lang w:val="en-US"/>
        </w:rPr>
      </w:pPr>
      <w:r>
        <w:rPr>
          <w:lang w:val="en-US"/>
        </w:rPr>
        <w:t>Gro</w:t>
      </w:r>
      <w:r w:rsidR="00FA3645">
        <w:rPr>
          <w:lang w:val="en-US"/>
        </w:rPr>
        <w:t xml:space="preserve">up </w:t>
      </w:r>
      <w:r>
        <w:rPr>
          <w:lang w:val="en-US"/>
        </w:rPr>
        <w:t>Pension and Benefits Plan after 3-months successful completion of probationary period.</w:t>
      </w:r>
    </w:p>
    <w:p w14:paraId="74C61288" w14:textId="2D23A3BD" w:rsidR="00FA3645" w:rsidRPr="00C27398" w:rsidRDefault="00FA3645" w:rsidP="00C27398">
      <w:pPr>
        <w:spacing w:line="276" w:lineRule="auto"/>
        <w:rPr>
          <w:lang w:val="en-US"/>
        </w:rPr>
      </w:pPr>
      <w:r>
        <w:rPr>
          <w:lang w:val="en-US"/>
        </w:rPr>
        <w:t>Vacation entitlement based on the Montana First Nation Employee Policies</w:t>
      </w:r>
    </w:p>
    <w:p w14:paraId="1ABF3BFA" w14:textId="77777777" w:rsidR="00FA3645" w:rsidRDefault="00FA3645" w:rsidP="00C27398">
      <w:pPr>
        <w:spacing w:line="276" w:lineRule="auto"/>
        <w:rPr>
          <w:lang w:val="en-US"/>
        </w:rPr>
      </w:pPr>
    </w:p>
    <w:p w14:paraId="10055D3C" w14:textId="450B8560" w:rsidR="00FA3645" w:rsidRDefault="00FA3645" w:rsidP="00C27398">
      <w:pPr>
        <w:spacing w:line="276" w:lineRule="auto"/>
        <w:rPr>
          <w:lang w:val="en-US"/>
        </w:rPr>
      </w:pPr>
      <w:r w:rsidRPr="00FA3645">
        <w:rPr>
          <w:b/>
          <w:bCs/>
          <w:lang w:val="en-US"/>
        </w:rPr>
        <w:t>Job Type</w:t>
      </w:r>
      <w:r>
        <w:rPr>
          <w:lang w:val="en-US"/>
        </w:rPr>
        <w:t>:  Permanent, Full time</w:t>
      </w:r>
    </w:p>
    <w:p w14:paraId="1FAEDB0C" w14:textId="115908D2" w:rsidR="00C27398" w:rsidRDefault="00C27398" w:rsidP="00C27398">
      <w:pPr>
        <w:spacing w:line="276" w:lineRule="auto"/>
        <w:rPr>
          <w:lang w:val="en-US"/>
        </w:rPr>
      </w:pPr>
    </w:p>
    <w:p w14:paraId="1FB4235A" w14:textId="77777777" w:rsidR="00835E1F" w:rsidRDefault="00835E1F" w:rsidP="00C27398">
      <w:pPr>
        <w:spacing w:line="276" w:lineRule="auto"/>
        <w:rPr>
          <w:lang w:val="en-US"/>
        </w:rPr>
      </w:pPr>
    </w:p>
    <w:p w14:paraId="6FBB7450" w14:textId="558D8F8F" w:rsidR="00C27398" w:rsidRPr="00C27398" w:rsidRDefault="00C27398" w:rsidP="00C27398">
      <w:pPr>
        <w:spacing w:line="259" w:lineRule="auto"/>
        <w:rPr>
          <w:sz w:val="28"/>
          <w:szCs w:val="28"/>
          <w:lang w:val="en-US"/>
        </w:rPr>
      </w:pPr>
      <w:r w:rsidRPr="00C27398">
        <w:rPr>
          <w:sz w:val="28"/>
          <w:szCs w:val="28"/>
          <w:lang w:val="en-US"/>
        </w:rPr>
        <w:t xml:space="preserve">Please send your </w:t>
      </w:r>
      <w:r w:rsidRPr="00C27398">
        <w:rPr>
          <w:b/>
          <w:sz w:val="28"/>
          <w:szCs w:val="28"/>
          <w:u w:val="single"/>
          <w:lang w:val="en-US"/>
        </w:rPr>
        <w:t>Cover Letter</w:t>
      </w:r>
      <w:r w:rsidRPr="00C27398">
        <w:rPr>
          <w:sz w:val="28"/>
          <w:szCs w:val="28"/>
          <w:lang w:val="en-US"/>
        </w:rPr>
        <w:t xml:space="preserve">, </w:t>
      </w:r>
      <w:r w:rsidRPr="00C27398">
        <w:rPr>
          <w:b/>
          <w:sz w:val="28"/>
          <w:szCs w:val="28"/>
          <w:u w:val="single"/>
          <w:lang w:val="en-US"/>
        </w:rPr>
        <w:t>Resume,</w:t>
      </w:r>
      <w:r w:rsidRPr="00C27398">
        <w:rPr>
          <w:sz w:val="28"/>
          <w:szCs w:val="28"/>
          <w:lang w:val="en-US"/>
        </w:rPr>
        <w:t xml:space="preserve"> </w:t>
      </w:r>
      <w:r w:rsidRPr="00C27398">
        <w:rPr>
          <w:b/>
          <w:sz w:val="28"/>
          <w:szCs w:val="28"/>
          <w:u w:val="single"/>
          <w:lang w:val="en-US"/>
        </w:rPr>
        <w:t>Criminal Record Check (CRIM), Child Welfare Check (CYIM)</w:t>
      </w:r>
      <w:r w:rsidRPr="00C27398">
        <w:rPr>
          <w:sz w:val="28"/>
          <w:szCs w:val="28"/>
          <w:lang w:val="en-US"/>
        </w:rPr>
        <w:t xml:space="preserve">, and </w:t>
      </w:r>
      <w:r w:rsidR="009005BE">
        <w:rPr>
          <w:b/>
          <w:sz w:val="28"/>
          <w:szCs w:val="28"/>
          <w:u w:val="single"/>
          <w:lang w:val="en-US"/>
        </w:rPr>
        <w:t>3</w:t>
      </w:r>
      <w:r w:rsidRPr="00C27398">
        <w:rPr>
          <w:b/>
          <w:sz w:val="28"/>
          <w:szCs w:val="28"/>
          <w:u w:val="single"/>
          <w:lang w:val="en-US"/>
        </w:rPr>
        <w:t xml:space="preserve"> Employment Reference</w:t>
      </w:r>
      <w:r w:rsidRPr="00C27398">
        <w:rPr>
          <w:sz w:val="28"/>
          <w:szCs w:val="28"/>
          <w:lang w:val="en-US"/>
        </w:rPr>
        <w:t>s to:</w:t>
      </w:r>
      <w:r w:rsidRPr="00C27398">
        <w:rPr>
          <w:sz w:val="28"/>
          <w:szCs w:val="28"/>
          <w:lang w:val="en-US"/>
        </w:rPr>
        <w:tab/>
      </w:r>
    </w:p>
    <w:p w14:paraId="384C6BDA" w14:textId="77777777" w:rsidR="00C27398" w:rsidRPr="00C27398" w:rsidRDefault="00C27398" w:rsidP="00C27398">
      <w:pPr>
        <w:spacing w:line="259" w:lineRule="auto"/>
        <w:rPr>
          <w:sz w:val="28"/>
          <w:szCs w:val="28"/>
          <w:lang w:val="en-US"/>
        </w:rPr>
      </w:pPr>
    </w:p>
    <w:p w14:paraId="056A1248" w14:textId="77777777" w:rsidR="00C27398" w:rsidRPr="00C27398" w:rsidRDefault="00C27398" w:rsidP="00C27398">
      <w:pPr>
        <w:spacing w:line="259" w:lineRule="auto"/>
        <w:jc w:val="center"/>
        <w:rPr>
          <w:sz w:val="28"/>
          <w:szCs w:val="28"/>
          <w:highlight w:val="yellow"/>
          <w:lang w:val="en-US"/>
        </w:rPr>
      </w:pPr>
      <w:r w:rsidRPr="00C27398">
        <w:rPr>
          <w:sz w:val="28"/>
          <w:szCs w:val="28"/>
          <w:lang w:val="en-US"/>
        </w:rPr>
        <w:t xml:space="preserve"> </w:t>
      </w:r>
      <w:r w:rsidRPr="00C27398">
        <w:rPr>
          <w:sz w:val="28"/>
          <w:szCs w:val="28"/>
          <w:highlight w:val="yellow"/>
          <w:lang w:val="en-US"/>
        </w:rPr>
        <w:t xml:space="preserve">Montana First Nation – Administrative Manager  </w:t>
      </w:r>
    </w:p>
    <w:p w14:paraId="514C1950" w14:textId="77777777" w:rsidR="00C27398" w:rsidRPr="00C27398" w:rsidRDefault="00C27398" w:rsidP="00C27398">
      <w:pPr>
        <w:spacing w:line="259" w:lineRule="auto"/>
        <w:jc w:val="center"/>
        <w:rPr>
          <w:sz w:val="28"/>
          <w:szCs w:val="28"/>
          <w:highlight w:val="yellow"/>
          <w:lang w:val="en-US"/>
        </w:rPr>
      </w:pPr>
      <w:r w:rsidRPr="00C27398">
        <w:rPr>
          <w:sz w:val="28"/>
          <w:szCs w:val="28"/>
          <w:highlight w:val="yellow"/>
          <w:lang w:val="en-US"/>
        </w:rPr>
        <w:t>PO Box 70, Maskwacis AB, T0C 1N0</w:t>
      </w:r>
      <w:r w:rsidRPr="00C27398">
        <w:rPr>
          <w:sz w:val="28"/>
          <w:szCs w:val="28"/>
          <w:highlight w:val="yellow"/>
          <w:lang w:val="en-US"/>
        </w:rPr>
        <w:tab/>
      </w:r>
      <w:r w:rsidRPr="00C27398">
        <w:rPr>
          <w:sz w:val="28"/>
          <w:szCs w:val="28"/>
          <w:highlight w:val="yellow"/>
          <w:lang w:val="en-US"/>
        </w:rPr>
        <w:tab/>
        <w:t>Phone: 780-585-3744 ext.226</w:t>
      </w:r>
      <w:r w:rsidRPr="00C27398">
        <w:rPr>
          <w:sz w:val="28"/>
          <w:szCs w:val="28"/>
          <w:highlight w:val="yellow"/>
          <w:lang w:val="en-US"/>
        </w:rPr>
        <w:tab/>
      </w:r>
      <w:r w:rsidRPr="00C27398">
        <w:rPr>
          <w:sz w:val="28"/>
          <w:szCs w:val="28"/>
          <w:highlight w:val="yellow"/>
          <w:lang w:val="en-US"/>
        </w:rPr>
        <w:tab/>
        <w:t>Fax: 780-585-3264</w:t>
      </w:r>
    </w:p>
    <w:p w14:paraId="6F740500" w14:textId="77777777" w:rsidR="00C27398" w:rsidRPr="00C27398" w:rsidRDefault="00C27398" w:rsidP="00C27398">
      <w:pPr>
        <w:spacing w:line="259" w:lineRule="auto"/>
        <w:jc w:val="center"/>
        <w:rPr>
          <w:sz w:val="28"/>
          <w:szCs w:val="28"/>
          <w:lang w:val="en-US"/>
        </w:rPr>
      </w:pPr>
      <w:r w:rsidRPr="00C27398">
        <w:rPr>
          <w:sz w:val="28"/>
          <w:szCs w:val="28"/>
          <w:highlight w:val="yellow"/>
          <w:lang w:val="en-US"/>
        </w:rPr>
        <w:t xml:space="preserve">Email:   </w:t>
      </w:r>
      <w:hyperlink r:id="rId5" w:history="1">
        <w:r w:rsidRPr="00C27398">
          <w:rPr>
            <w:color w:val="0563C1" w:themeColor="hyperlink"/>
            <w:sz w:val="28"/>
            <w:szCs w:val="28"/>
            <w:highlight w:val="yellow"/>
            <w:u w:val="single"/>
            <w:lang w:val="en-US"/>
          </w:rPr>
          <w:t>leannelouis@montanafirstnation.com</w:t>
        </w:r>
      </w:hyperlink>
    </w:p>
    <w:p w14:paraId="76208590" w14:textId="77777777" w:rsidR="00C27398" w:rsidRDefault="00C27398" w:rsidP="00C27398">
      <w:pPr>
        <w:spacing w:line="259" w:lineRule="auto"/>
        <w:jc w:val="center"/>
        <w:rPr>
          <w:b/>
          <w:bCs/>
          <w:highlight w:val="yellow"/>
          <w:lang w:val="en-US"/>
        </w:rPr>
      </w:pPr>
    </w:p>
    <w:p w14:paraId="11E0F30D" w14:textId="77777777" w:rsidR="00C27398" w:rsidRDefault="00C27398" w:rsidP="00C27398">
      <w:pPr>
        <w:spacing w:line="259" w:lineRule="auto"/>
        <w:jc w:val="center"/>
        <w:rPr>
          <w:b/>
          <w:bCs/>
          <w:highlight w:val="yellow"/>
          <w:lang w:val="en-US"/>
        </w:rPr>
      </w:pPr>
    </w:p>
    <w:p w14:paraId="3F7FE1B1" w14:textId="07D1E2CC" w:rsidR="00C27398" w:rsidRPr="00C27398" w:rsidRDefault="00C27398" w:rsidP="00C27398">
      <w:pPr>
        <w:spacing w:line="259" w:lineRule="auto"/>
        <w:jc w:val="center"/>
        <w:rPr>
          <w:b/>
          <w:bCs/>
          <w:sz w:val="32"/>
          <w:szCs w:val="32"/>
          <w:lang w:val="en-US"/>
        </w:rPr>
      </w:pPr>
      <w:r w:rsidRPr="00C27398">
        <w:rPr>
          <w:b/>
          <w:bCs/>
          <w:sz w:val="32"/>
          <w:szCs w:val="32"/>
          <w:highlight w:val="yellow"/>
          <w:lang w:val="en-US"/>
        </w:rPr>
        <w:t>APPLICATION DEADLINE</w:t>
      </w:r>
      <w:r w:rsidRPr="00965741">
        <w:rPr>
          <w:b/>
          <w:bCs/>
          <w:sz w:val="32"/>
          <w:szCs w:val="32"/>
          <w:highlight w:val="yellow"/>
          <w:lang w:val="en-US"/>
        </w:rPr>
        <w:t xml:space="preserve">:   </w:t>
      </w:r>
      <w:r w:rsidR="00965741" w:rsidRPr="00965741">
        <w:rPr>
          <w:b/>
          <w:bCs/>
          <w:sz w:val="32"/>
          <w:szCs w:val="32"/>
          <w:highlight w:val="yellow"/>
          <w:lang w:val="en-US"/>
        </w:rPr>
        <w:t>UNTIL SUITABLE CANDIDATE IS FOUND</w:t>
      </w:r>
    </w:p>
    <w:p w14:paraId="769C92DF" w14:textId="7DD9077F" w:rsidR="00C27398" w:rsidRDefault="00C27398" w:rsidP="00C27398">
      <w:pPr>
        <w:spacing w:line="276" w:lineRule="auto"/>
        <w:rPr>
          <w:lang w:val="en-US"/>
        </w:rPr>
      </w:pPr>
    </w:p>
    <w:p w14:paraId="76DDA09D" w14:textId="77777777" w:rsidR="00C27398" w:rsidRDefault="00C27398" w:rsidP="00C27398">
      <w:pPr>
        <w:spacing w:line="259" w:lineRule="auto"/>
        <w:rPr>
          <w:sz w:val="20"/>
          <w:szCs w:val="20"/>
          <w:lang w:val="en-US"/>
        </w:rPr>
      </w:pPr>
      <w:r w:rsidRPr="00C27398">
        <w:rPr>
          <w:sz w:val="20"/>
          <w:szCs w:val="20"/>
          <w:lang w:val="en-US"/>
        </w:rPr>
        <w:t xml:space="preserve">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w:t>
      </w:r>
    </w:p>
    <w:p w14:paraId="2F678CA4" w14:textId="77777777" w:rsidR="00C27398" w:rsidRPr="00C27398" w:rsidRDefault="00C27398" w:rsidP="00C27398">
      <w:pPr>
        <w:spacing w:line="259" w:lineRule="auto"/>
        <w:rPr>
          <w:sz w:val="20"/>
          <w:szCs w:val="20"/>
          <w:lang w:val="en-US"/>
        </w:rPr>
      </w:pPr>
    </w:p>
    <w:p w14:paraId="0A0181CF" w14:textId="77777777" w:rsidR="00C27398" w:rsidRPr="00C27398" w:rsidRDefault="00C27398" w:rsidP="00C27398">
      <w:pPr>
        <w:spacing w:line="276" w:lineRule="auto"/>
        <w:rPr>
          <w:lang w:val="en-US"/>
        </w:rPr>
      </w:pPr>
    </w:p>
    <w:sectPr w:rsidR="00C27398" w:rsidRPr="00C27398" w:rsidSect="009639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20D6"/>
    <w:multiLevelType w:val="hybridMultilevel"/>
    <w:tmpl w:val="2B78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464B5"/>
    <w:multiLevelType w:val="hybridMultilevel"/>
    <w:tmpl w:val="A1A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37"/>
    <w:rsid w:val="00170173"/>
    <w:rsid w:val="00365DC4"/>
    <w:rsid w:val="003770E9"/>
    <w:rsid w:val="00835E1F"/>
    <w:rsid w:val="008B4937"/>
    <w:rsid w:val="009005BE"/>
    <w:rsid w:val="0096393E"/>
    <w:rsid w:val="00965741"/>
    <w:rsid w:val="00973195"/>
    <w:rsid w:val="00A13E8A"/>
    <w:rsid w:val="00B01906"/>
    <w:rsid w:val="00C27398"/>
    <w:rsid w:val="00D70B60"/>
    <w:rsid w:val="00EC45F9"/>
    <w:rsid w:val="00FA01A2"/>
    <w:rsid w:val="00FA36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8DB5"/>
  <w15:chartTrackingRefBased/>
  <w15:docId w15:val="{3835B9F7-F570-EC44-825C-BCC13D63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9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37"/>
    <w:pPr>
      <w:ind w:left="720"/>
      <w:contextualSpacing/>
    </w:pPr>
  </w:style>
  <w:style w:type="paragraph" w:styleId="Title">
    <w:name w:val="Title"/>
    <w:basedOn w:val="Normal"/>
    <w:next w:val="Normal"/>
    <w:link w:val="TitleChar"/>
    <w:uiPriority w:val="10"/>
    <w:qFormat/>
    <w:rsid w:val="008B49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9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49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B4937"/>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B49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nnelouis@montanafirstn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Addai</dc:creator>
  <cp:keywords/>
  <dc:description/>
  <cp:lastModifiedBy>Leanne Louis</cp:lastModifiedBy>
  <cp:revision>2</cp:revision>
  <dcterms:created xsi:type="dcterms:W3CDTF">2022-02-10T19:37:00Z</dcterms:created>
  <dcterms:modified xsi:type="dcterms:W3CDTF">2022-02-10T19:37:00Z</dcterms:modified>
</cp:coreProperties>
</file>