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094D" w14:textId="77777777" w:rsidR="00DD5F82" w:rsidRPr="00DD5F82" w:rsidRDefault="00DD5F82" w:rsidP="00DD5F82">
      <w:pPr>
        <w:pBdr>
          <w:top w:val="single" w:sz="6" w:space="0" w:color="767676"/>
        </w:pBdr>
        <w:shd w:val="clear" w:color="auto" w:fill="FFFFFF"/>
        <w:outlineLvl w:val="3"/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</w:pPr>
      <w:r w:rsidRPr="00DD5F82"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  <w:t>Job description</w:t>
      </w:r>
    </w:p>
    <w:p w14:paraId="68E0B5B2" w14:textId="77777777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 xml:space="preserve">Akamihk </w:t>
      </w:r>
      <w:proofErr w:type="spellStart"/>
      <w:r w:rsidRPr="00DD5F82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Kanataskiy</w:t>
      </w:r>
      <w:proofErr w:type="spellEnd"/>
      <w:r w:rsidRPr="00DD5F82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 xml:space="preserve"> Ventures (AKV) Ltd. - Financial Manager</w:t>
      </w:r>
    </w:p>
    <w:p w14:paraId="0FA76F12" w14:textId="77777777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Financial Manager responsibilities include:</w:t>
      </w:r>
    </w:p>
    <w:p w14:paraId="255CAD41" w14:textId="77777777" w:rsidR="00DD5F82" w:rsidRPr="00DD5F82" w:rsidRDefault="00DD5F82" w:rsidP="00DD5F82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Managing all finance and accounting operations</w:t>
      </w:r>
    </w:p>
    <w:p w14:paraId="6F6F546D" w14:textId="77777777" w:rsidR="00DD5F82" w:rsidRPr="00DD5F82" w:rsidRDefault="00DD5F82" w:rsidP="00DD5F82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Coordinating and directing the preparation of the budget and financial forecasts and report variances</w:t>
      </w:r>
    </w:p>
    <w:p w14:paraId="1D06D42F" w14:textId="77777777" w:rsidR="00DD5F82" w:rsidRPr="00DD5F82" w:rsidRDefault="00DD5F82" w:rsidP="00DD5F82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Preparing and publishing timely monthly financial statements</w:t>
      </w:r>
    </w:p>
    <w:p w14:paraId="2BB22E2B" w14:textId="77777777" w:rsid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</w:pPr>
    </w:p>
    <w:p w14:paraId="2A06C8D8" w14:textId="675E676A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Job Brief</w:t>
      </w:r>
    </w:p>
    <w:p w14:paraId="6153E208" w14:textId="77777777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We are looking for an experienced Financial Manager to undertake all aspects of financial management, including corporate accounting, regulatory and financial reporting, </w:t>
      </w:r>
      <w:proofErr w:type="gramStart"/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t>budget</w:t>
      </w:r>
      <w:proofErr w:type="gramEnd"/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and forecasts preparation, as well as development of internal control policies and procedures. Finance Manager responsibilities will also include financial risk management.</w:t>
      </w:r>
    </w:p>
    <w:p w14:paraId="6A132565" w14:textId="77777777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Responsibilities</w:t>
      </w:r>
    </w:p>
    <w:p w14:paraId="7B8E8162" w14:textId="6968364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Manage all accounting operations including Billing, A/R, A/P, Cost Accounting, Inventory Accounting and Revenue Recognition</w:t>
      </w:r>
    </w:p>
    <w:p w14:paraId="250689CF" w14:textId="7777777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Coordinate and direct the preparation of the budget and financial forecasts and report variances</w:t>
      </w:r>
    </w:p>
    <w:p w14:paraId="06E191C2" w14:textId="7777777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Prepare and publish timely monthly financial statements</w:t>
      </w:r>
    </w:p>
    <w:p w14:paraId="16A184DD" w14:textId="7777777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Coordinate the preparation of regulatory reporting</w:t>
      </w:r>
    </w:p>
    <w:p w14:paraId="4D72CD67" w14:textId="7777777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Research technical accounting issues for compliance</w:t>
      </w:r>
    </w:p>
    <w:p w14:paraId="483ECE52" w14:textId="7777777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Support month-end and year-end close process</w:t>
      </w:r>
    </w:p>
    <w:p w14:paraId="2C7DFAD4" w14:textId="7777777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Ensure quality control over financial transactions and financial reporting</w:t>
      </w:r>
    </w:p>
    <w:p w14:paraId="780C6516" w14:textId="7777777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Manage and comply with Provincial and Federal Government reporting requirements and tax filings</w:t>
      </w:r>
    </w:p>
    <w:p w14:paraId="0E8F078A" w14:textId="7777777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Develop and document business processes and accounting policies to maintain and strengthen internal controls</w:t>
      </w:r>
    </w:p>
    <w:p w14:paraId="2020E711" w14:textId="77777777" w:rsidR="00DD5F82" w:rsidRPr="00DD5F82" w:rsidRDefault="00DD5F82" w:rsidP="00DD5F82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Additional controller duties as necessary</w:t>
      </w:r>
    </w:p>
    <w:p w14:paraId="294D37EA" w14:textId="77777777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Requirements</w:t>
      </w:r>
    </w:p>
    <w:p w14:paraId="1266E374" w14:textId="77777777" w:rsidR="00DD5F82" w:rsidRPr="00DD5F82" w:rsidRDefault="00DD5F82" w:rsidP="00DD5F82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Proven working experience as a Financial Controller</w:t>
      </w:r>
    </w:p>
    <w:p w14:paraId="10308BA5" w14:textId="77777777" w:rsidR="00DD5F82" w:rsidRPr="00DD5F82" w:rsidRDefault="00DD5F82" w:rsidP="00DD5F82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5+ years of overall combined accounting and finance experience</w:t>
      </w:r>
    </w:p>
    <w:p w14:paraId="3169FCC1" w14:textId="78E89703" w:rsidR="00DD5F82" w:rsidRPr="00DD5F82" w:rsidRDefault="00DD5F82" w:rsidP="00DD5F82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A diploma or Advanced degree in accounting</w:t>
      </w:r>
    </w:p>
    <w:p w14:paraId="4A123A59" w14:textId="77777777" w:rsidR="00DD5F82" w:rsidRPr="00DD5F82" w:rsidRDefault="00DD5F82" w:rsidP="00DD5F82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CPA or CMA preferred</w:t>
      </w:r>
    </w:p>
    <w:p w14:paraId="3855580D" w14:textId="77777777" w:rsidR="00DD5F82" w:rsidRPr="00DD5F82" w:rsidRDefault="00DD5F82" w:rsidP="00DD5F82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Thorough knowledge of accounting principles and procedures</w:t>
      </w:r>
    </w:p>
    <w:p w14:paraId="3D1FBDE5" w14:textId="77777777" w:rsidR="00DD5F82" w:rsidRPr="00DD5F82" w:rsidRDefault="00DD5F82" w:rsidP="00DD5F82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Experience with creating financial statements</w:t>
      </w:r>
    </w:p>
    <w:p w14:paraId="05C4C580" w14:textId="77777777" w:rsidR="00DD5F82" w:rsidRPr="00DD5F82" w:rsidRDefault="00DD5F82" w:rsidP="00DD5F82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Experience with general ledger functions and the month-end/year end close process</w:t>
      </w:r>
    </w:p>
    <w:p w14:paraId="68D961AA" w14:textId="77777777" w:rsidR="00DD5F82" w:rsidRPr="00DD5F82" w:rsidRDefault="00DD5F82" w:rsidP="00DD5F82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Excellent accounting software user and administration skills</w:t>
      </w:r>
    </w:p>
    <w:p w14:paraId="7684B05D" w14:textId="77777777" w:rsidR="00DD5F82" w:rsidRPr="00DD5F82" w:rsidRDefault="00DD5F82" w:rsidP="00DD5F82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4B4B4B"/>
        </w:rPr>
      </w:pPr>
      <w:r w:rsidRPr="00DD5F82">
        <w:rPr>
          <w:rFonts w:ascii="Helvetica Neue" w:eastAsia="Times New Roman" w:hAnsi="Helvetica Neue" w:cs="Times New Roman"/>
          <w:color w:val="4B4B4B"/>
        </w:rPr>
        <w:t>Knowledge and experience in working in a First Nation community is an asset</w:t>
      </w:r>
    </w:p>
    <w:p w14:paraId="3E069AE8" w14:textId="77777777" w:rsid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</w:p>
    <w:p w14:paraId="62A8B093" w14:textId="6F85A828" w:rsid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lastRenderedPageBreak/>
        <w:t>Interested candidates should send their resume via email</w:t>
      </w:r>
      <w:r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</w:t>
      </w:r>
      <w:r>
        <w:rPr>
          <w:rFonts w:ascii="Calibri" w:eastAsia="Times New Roman" w:hAnsi="Calibri" w:cs="Calibri"/>
          <w:color w:val="2D2D2D"/>
          <w:sz w:val="21"/>
          <w:szCs w:val="21"/>
        </w:rPr>
        <w:t>to candace@kanataskiyventures.c</w:t>
      </w:r>
      <w:r w:rsidR="000B2F09">
        <w:rPr>
          <w:rFonts w:ascii="Calibri" w:eastAsia="Times New Roman" w:hAnsi="Calibri" w:cs="Calibri"/>
          <w:color w:val="2D2D2D"/>
          <w:sz w:val="21"/>
          <w:szCs w:val="21"/>
        </w:rPr>
        <w:t>om</w:t>
      </w:r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. </w:t>
      </w:r>
    </w:p>
    <w:p w14:paraId="5B6ED86B" w14:textId="669E517A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t>This position will remain open until a suitable candidate is found.</w:t>
      </w:r>
    </w:p>
    <w:p w14:paraId="46716BCB" w14:textId="77777777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t>We thank all applicants, however only candidates selected for interviews will be contacted.</w:t>
      </w:r>
    </w:p>
    <w:p w14:paraId="08412C4E" w14:textId="77777777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t>Job Type: Full-time</w:t>
      </w:r>
    </w:p>
    <w:p w14:paraId="474D72D8" w14:textId="77777777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t>Job Types: Full-time, Permanent</w:t>
      </w:r>
    </w:p>
    <w:p w14:paraId="013B9F64" w14:textId="77777777" w:rsidR="00DD5F82" w:rsidRPr="00DD5F82" w:rsidRDefault="00DD5F82" w:rsidP="00DD5F82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D5F82">
        <w:rPr>
          <w:rFonts w:ascii="Noto Sans" w:eastAsia="Times New Roman" w:hAnsi="Noto Sans" w:cs="Times New Roman"/>
          <w:color w:val="2D2D2D"/>
          <w:sz w:val="21"/>
          <w:szCs w:val="21"/>
        </w:rPr>
        <w:t>Salary: $43,787.00-$75,000.00 per year</w:t>
      </w:r>
    </w:p>
    <w:p w14:paraId="451F6F60" w14:textId="77777777" w:rsidR="00694A40" w:rsidRDefault="00694A40"/>
    <w:sectPr w:rsidR="00694A40" w:rsidSect="00963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270"/>
    <w:multiLevelType w:val="multilevel"/>
    <w:tmpl w:val="1BEE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0749F"/>
    <w:multiLevelType w:val="multilevel"/>
    <w:tmpl w:val="80D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93A1D"/>
    <w:multiLevelType w:val="multilevel"/>
    <w:tmpl w:val="6C38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82"/>
    <w:rsid w:val="000B2F09"/>
    <w:rsid w:val="00694A40"/>
    <w:rsid w:val="0096393E"/>
    <w:rsid w:val="00DD5F82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1A56"/>
  <w15:chartTrackingRefBased/>
  <w15:docId w15:val="{8E145DA9-18C0-C349-9C93-38DD7592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5F8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5F8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D5F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Addai</dc:creator>
  <cp:keywords/>
  <dc:description/>
  <cp:lastModifiedBy>George Addai</cp:lastModifiedBy>
  <cp:revision>2</cp:revision>
  <dcterms:created xsi:type="dcterms:W3CDTF">2021-09-06T22:44:00Z</dcterms:created>
  <dcterms:modified xsi:type="dcterms:W3CDTF">2021-09-06T22:44:00Z</dcterms:modified>
</cp:coreProperties>
</file>